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69" w:after="0"/>
        <w:ind w:left="2299" w:right="230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ANEXO I</w:t>
      </w:r>
      <w:r>
        <w:rPr>
          <w:b/>
          <w:sz w:val="24"/>
          <w:szCs w:val="24"/>
        </w:rPr>
        <w:t>I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1" w:after="0"/>
        <w:ind w:left="2299" w:right="230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MODELO DE APRESENTAÇÃO DE PROPOSTA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113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licitante deverá enviar sua proposta de preços, juntamente com o instrumento de outorga de poderes do representante legal da empresa que assinará o contrato, conforme modelo abaixo: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5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1"/>
        <w:tblW w:w="9637" w:type="dxa"/>
        <w:jc w:val="left"/>
        <w:tblInd w:w="1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637"/>
      </w:tblGrid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left" w:pos="3998" w:leader="none"/>
              </w:tabs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PREGÃO ELETRÔNICO N° </w:t>
            </w:r>
            <w:r>
              <w:rPr>
                <w:b/>
              </w:rPr>
              <w:t>90035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/</w:t>
            </w:r>
            <w:r>
              <w:rPr>
                <w:b/>
              </w:rPr>
              <w:t>2025</w:t>
            </w:r>
          </w:p>
        </w:tc>
      </w:tr>
      <w:tr>
        <w:trPr>
          <w:trHeight w:val="361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Data de abertura:</w:t>
            </w:r>
          </w:p>
        </w:tc>
      </w:tr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Nome da empresa:</w:t>
            </w:r>
          </w:p>
        </w:tc>
      </w:tr>
      <w:tr>
        <w:trPr>
          <w:trHeight w:val="361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CNPJ:</w:t>
            </w:r>
          </w:p>
        </w:tc>
      </w:tr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Endereço:</w:t>
            </w:r>
          </w:p>
        </w:tc>
      </w:tr>
      <w:tr>
        <w:trPr>
          <w:trHeight w:val="361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CEP:</w:t>
            </w:r>
          </w:p>
        </w:tc>
      </w:tr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Telefone / Celular:</w:t>
            </w:r>
          </w:p>
        </w:tc>
      </w:tr>
      <w:tr>
        <w:trPr>
          <w:trHeight w:val="361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E-mail:</w:t>
            </w:r>
          </w:p>
        </w:tc>
      </w:tr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Dados Bancários:</w:t>
            </w:r>
          </w:p>
        </w:tc>
      </w:tr>
      <w:tr>
        <w:trPr>
          <w:trHeight w:val="364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6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Validade da proposta:</w:t>
            </w:r>
          </w:p>
        </w:tc>
      </w:tr>
      <w:tr>
        <w:trPr>
          <w:trHeight w:val="361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Nome do Representante legal da empresa: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(que irá assinar o contrato / ARP)</w:t>
            </w:r>
          </w:p>
        </w:tc>
      </w:tr>
      <w:tr>
        <w:trPr>
          <w:trHeight w:val="616" w:hRule="atLeast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40" w:before="53" w:after="0"/>
              <w:ind w:left="5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Certificação digital: </w:t>
            </w: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 representante legal da empresa que assinará o contrato / ARP possui certificação digital ICP Brasil? ( )Sim ( ) Não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4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r>
    </w:p>
    <w:tbl>
      <w:tblPr>
        <w:tblStyle w:val="Table2"/>
        <w:tblW w:w="98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93"/>
        <w:gridCol w:w="2203"/>
        <w:gridCol w:w="1236"/>
        <w:gridCol w:w="1822"/>
        <w:gridCol w:w="2044"/>
        <w:gridCol w:w="1666"/>
      </w:tblGrid>
      <w:tr>
        <w:trPr>
          <w:trHeight w:val="345" w:hRule="atLeast"/>
        </w:trPr>
        <w:tc>
          <w:tcPr>
            <w:tcW w:w="98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PLANILHA DE CUSTOS</w:t>
            </w:r>
          </w:p>
        </w:tc>
      </w:tr>
      <w:tr>
        <w:trPr>
          <w:trHeight w:val="345" w:hRule="atLeast"/>
        </w:trPr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Qtde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Valor unitário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Valor total</w:t>
            </w:r>
          </w:p>
        </w:tc>
      </w:tr>
      <w:tr>
        <w:trPr>
          <w:trHeight w:val="345" w:hRule="atLeast"/>
        </w:trPr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righ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(Descrever </w:t>
            </w:r>
            <w:r>
              <w:rPr/>
              <w:t>c</w:t>
            </w: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onforme edital)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righ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UD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345" w:hRule="atLeast"/>
        </w:trPr>
        <w:tc>
          <w:tcPr>
            <w:tcW w:w="8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R$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4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4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9"/>
          <w:sz w:val="29"/>
          <w:szCs w:val="29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113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Instruções de preenchimento: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55" w:after="0"/>
        <w:ind w:left="12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licitante deverá informar os preços por item, total do item, seguindo a numeração constante no edital.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58" w:after="0"/>
        <w:ind w:left="12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 instrumento de outorga de poderes ao representante legal que irá assinar o contrato deverá ser encaminhado em anexo à proposta de preços.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58" w:after="0"/>
        <w:ind w:left="12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Os valores unitários e totais deverão ser grafados somente até os centavos.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58" w:after="0"/>
        <w:ind w:left="12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proposta de preços deverá estar em papel timbrado da empresa, datada e assinada.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1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104140" distR="102870" simplePos="0" locked="0" layoutInCell="0" allowOverlap="1" relativeHeight="2">
                <wp:simplePos x="0" y="0"/>
                <wp:positionH relativeFrom="column">
                  <wp:posOffset>1976120</wp:posOffset>
                </wp:positionH>
                <wp:positionV relativeFrom="paragraph">
                  <wp:posOffset>76200</wp:posOffset>
                </wp:positionV>
                <wp:extent cx="2429510" cy="80010"/>
                <wp:effectExtent l="5080" t="5080" r="5715" b="0"/>
                <wp:wrapTopAndBottom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9640" cy="79920"/>
                        </a:xfrm>
                        <a:custGeom>
                          <a:avLst/>
                          <a:gdLst>
                            <a:gd name="textAreaLeft" fmla="*/ 0 w 1377360"/>
                            <a:gd name="textAreaRight" fmla="*/ 1378080 w 1377360"/>
                            <a:gd name="textAreaTop" fmla="*/ 0 h 45360"/>
                            <a:gd name="textAreaBottom" fmla="*/ 46080 h 45360"/>
                          </a:gdLst>
                          <a:ahLst/>
                          <a:rect l="textAreaLeft" t="textAreaTop" r="textAreaRight" b="textAreaBottom"/>
                          <a:pathLst>
                            <a:path w="2362200" h="1270">
                              <a:moveTo>
                                <a:pt x="0" y="0"/>
                              </a:moveTo>
                              <a:lnTo>
                                <a:pt x="236220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107" w:after="0"/>
        <w:ind w:left="3860" w:right="3864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Representante Legal</w:t>
      </w:r>
    </w:p>
    <w:sectPr>
      <w:type w:val="nextPage"/>
      <w:pgSz w:w="11906" w:h="16838"/>
      <w:pgMar w:left="1020" w:right="1020" w:gutter="0" w:header="0" w:top="1320" w:footer="0" w:bottom="28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LOnormal"/>
    <w:next w:val="LOnormal"/>
    <w:qFormat/>
    <w:pPr>
      <w:spacing w:before="58" w:after="0"/>
      <w:ind w:left="113" w:right="0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LOnormal"/>
    <w:next w:val="LO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LOnormal"/>
    <w:next w:val="LO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>
    <w:name w:val="Default Paragraph Font"/>
    <w:qFormat/>
    <w:rPr/>
  </w:style>
  <w:style w:type="paragraph" w:styleId="Ttulo">
    <w:name w:val="Título"/>
    <w:basedOn w:val="LOnormal0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LOnormal"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LOnormal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LOnormal0"/>
    <w:qFormat/>
    <w:pPr>
      <w:suppressLineNumbers/>
    </w:pPr>
    <w:rPr>
      <w:rFonts w:cs="Lohit Devanagari"/>
    </w:rPr>
  </w:style>
  <w:style w:type="paragraph" w:styleId="LOnormal1" w:default="1">
    <w:name w:val="LO-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Onormal0">
    <w:name w:val="LO-normal0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2"/>
      <w:szCs w:val="22"/>
      <w:lang w:val="pt-PT" w:eastAsia="zh-CN" w:bidi="hi-IN"/>
    </w:rPr>
  </w:style>
  <w:style w:type="paragraph" w:styleId="LO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2"/>
      <w:szCs w:val="22"/>
      <w:lang w:val="pt-PT" w:eastAsia="zh-CN" w:bidi="hi-IN"/>
    </w:rPr>
  </w:style>
  <w:style w:type="paragraph" w:styleId="ListParagraph">
    <w:name w:val="List Paragraph"/>
    <w:basedOn w:val="LOnormal"/>
    <w:qFormat/>
    <w:pPr/>
    <w:rPr/>
  </w:style>
  <w:style w:type="paragraph" w:styleId="TableParagraph">
    <w:name w:val="Table Paragraph"/>
    <w:basedOn w:val="LOnormal"/>
    <w:qFormat/>
    <w:pPr>
      <w:spacing w:before="53" w:after="0"/>
      <w:ind w:left="50" w:right="0" w:hanging="0"/>
    </w:pPr>
    <w:rPr/>
  </w:style>
  <w:style w:type="paragraph" w:styleId="Subttulo">
    <w:name w:val="Subtitle"/>
    <w:basedOn w:val="LOnormal1"/>
    <w:next w:val="LOnormal1"/>
    <w:qFormat/>
    <w:pPr>
      <w:keepNext w:val="true"/>
      <w:keepLines/>
      <w:pageBreakBefore w:val="false"/>
      <w:widowControl w:val="false"/>
      <w:shd w:val="clear" w:fill="auto"/>
      <w:spacing w:lineRule="auto" w:line="240" w:before="360" w:after="80"/>
      <w:ind w:left="0" w:right="0" w:hanging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Contedodatabela">
    <w:name w:val="Conteúdo da tabela"/>
    <w:basedOn w:val="LOnormal1"/>
    <w:qFormat/>
    <w:pPr>
      <w:widowControl w:val="false"/>
      <w:suppressLineNumbers/>
    </w:pPr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HzR7Bb7t+XbYAZg95T2xgFLAA6w==">CgMxLjA4AHIhMUVpbXJRaExmaURRNjZqTlpVY3FSRFBua2RFa0cwQmtl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LibreOffice/7.4.3.2$Windows_X86_64 LibreOffice_project/1048a8393ae2eeec98dff31b5c133c5f1d08b890</Application>
  <AppVersion>15.0000</AppVersion>
  <Pages>1</Pages>
  <Words>182</Words>
  <Characters>985</Characters>
  <CharactersWithSpaces>1134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2021-09-14T17:19:00Z</dcterms:created>
  <dc:creator>Nubia Oliveira</dc:creator>
  <dc:description/>
  <dc:language>pt-BR</dc:language>
  <cp:lastModifiedBy/>
  <dcterms:modified xsi:type="dcterms:W3CDTF">2025-05-21T14:01:49Z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2021-09-14T00:00:00Z</vt:filetime>
  </property>
</Properties>
</file>